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57" w:rsidRPr="00521FC7" w:rsidRDefault="00F973AC">
      <w:pPr>
        <w:rPr>
          <w:b/>
        </w:rPr>
      </w:pPr>
      <w:r w:rsidRPr="00521FC7">
        <w:rPr>
          <w:b/>
        </w:rPr>
        <w:t>Dolor debajo de la rodilla</w:t>
      </w:r>
      <w:r w:rsidR="00BE7E88" w:rsidRPr="00521FC7">
        <w:rPr>
          <w:b/>
        </w:rPr>
        <w:t xml:space="preserve"> en niños y adolescentes</w:t>
      </w:r>
      <w:r w:rsidR="0015589B" w:rsidRPr="00521FC7">
        <w:rPr>
          <w:b/>
        </w:rPr>
        <w:t xml:space="preserve"> (Enfermedad de </w:t>
      </w:r>
      <w:proofErr w:type="spellStart"/>
      <w:r w:rsidR="0015589B" w:rsidRPr="00521FC7">
        <w:rPr>
          <w:b/>
        </w:rPr>
        <w:t>Osgood-Schlatter</w:t>
      </w:r>
      <w:proofErr w:type="spellEnd"/>
      <w:r w:rsidR="0015589B" w:rsidRPr="00521FC7">
        <w:rPr>
          <w:b/>
        </w:rPr>
        <w:t>)</w:t>
      </w:r>
    </w:p>
    <w:p w:rsidR="00F973AC" w:rsidRDefault="00F973AC">
      <w:r>
        <w:t>Autor: Dr. Tulio Peralta</w:t>
      </w:r>
    </w:p>
    <w:p w:rsidR="0015589B" w:rsidRDefault="00BE7E88" w:rsidP="0015589B">
      <w:r>
        <w:t xml:space="preserve">El esqueleto inmaduro de los niños y adolescentes que practican fútbol puede doler e inflamarse en ciertos puntos característicos, como debajo de la rodilla (parte alta de la tibia donde </w:t>
      </w:r>
      <w:r w:rsidR="0015589B">
        <w:t xml:space="preserve">se inserta </w:t>
      </w:r>
      <w:bookmarkStart w:id="0" w:name="_GoBack"/>
      <w:bookmarkEnd w:id="0"/>
      <w:r w:rsidR="0015589B">
        <w:t>el tendón rotuliano)</w:t>
      </w:r>
      <w:r w:rsidR="0015589B">
        <w:t xml:space="preserve">. </w:t>
      </w:r>
      <w:r w:rsidR="00475B52">
        <w:t xml:space="preserve">En el 25 % de los casos afecta a las 2 rodillas. </w:t>
      </w:r>
      <w:r w:rsidR="0015589B">
        <w:t>Es</w:t>
      </w:r>
      <w:r w:rsidR="0015589B">
        <w:t xml:space="preserve"> una enfermedad del crecimiento, que se produce porque el esqueleto en crecimiento tiene puntos débiles formados por cartílago que son </w:t>
      </w:r>
      <w:proofErr w:type="spellStart"/>
      <w:r w:rsidR="0015589B">
        <w:t>traccionados</w:t>
      </w:r>
      <w:proofErr w:type="spellEnd"/>
      <w:r w:rsidR="0015589B">
        <w:t xml:space="preserve"> por potentes músculos. </w:t>
      </w:r>
      <w:r w:rsidR="00080504">
        <w:t>También las niñas pueden presentar esta enfermedad.</w:t>
      </w:r>
      <w:r w:rsidR="007D2B2E">
        <w:t xml:space="preserve"> </w:t>
      </w:r>
    </w:p>
    <w:p w:rsidR="00475B52" w:rsidRDefault="00475B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5B965" wp14:editId="57461E46">
                <wp:simplePos x="0" y="0"/>
                <wp:positionH relativeFrom="column">
                  <wp:posOffset>2577465</wp:posOffset>
                </wp:positionH>
                <wp:positionV relativeFrom="line">
                  <wp:posOffset>339725</wp:posOffset>
                </wp:positionV>
                <wp:extent cx="3069590" cy="1404620"/>
                <wp:effectExtent l="0" t="0" r="1651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52" w:rsidRDefault="00475B52">
                            <w:r>
                              <w:t>El jugador siente que le duele sobre todo al pegarle a la pelota, saltar, correr, o ponerse en cuclillas.</w:t>
                            </w:r>
                            <w:r>
                              <w:t xml:space="preserve"> </w:t>
                            </w:r>
                            <w:r>
                              <w:t>Ese dolor puede aparece</w:t>
                            </w:r>
                            <w:r w:rsidR="007D2B2E">
                              <w:t xml:space="preserve">r por determinado tiempo y luego de algunos meses </w:t>
                            </w:r>
                            <w:r w:rsidR="007D2B2E">
                              <w:t>la enfermedad suele desaparecer.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5B9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2.95pt;margin-top:26.75pt;width:241.7pt;height:11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">
                <v:textbox style="mso-fit-shape-to-text:t">
                  <w:txbxContent>
                    <w:p w:rsidR="00475B52" w:rsidRDefault="00475B52">
                      <w:r>
                        <w:t>El jugador siente que le duele sobre todo al pegarle a la pelota, saltar, correr, o ponerse en cuclillas.</w:t>
                      </w:r>
                      <w:r>
                        <w:t xml:space="preserve"> </w:t>
                      </w:r>
                      <w:r>
                        <w:t>Ese dolor puede aparece</w:t>
                      </w:r>
                      <w:r w:rsidR="007D2B2E">
                        <w:t xml:space="preserve">r por determinado tiempo y luego de algunos meses </w:t>
                      </w:r>
                      <w:r w:rsidR="007D2B2E">
                        <w:t>la enfermedad suele desaparecer.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F0A7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8044151" wp14:editId="164A8AC2">
            <wp:simplePos x="0" y="0"/>
            <wp:positionH relativeFrom="margin">
              <wp:align>left</wp:align>
            </wp:positionH>
            <wp:positionV relativeFrom="line">
              <wp:posOffset>251914</wp:posOffset>
            </wp:positionV>
            <wp:extent cx="2438400" cy="18288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_knee_osgood_intro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AFE">
        <w:t xml:space="preserve"> </w:t>
      </w:r>
    </w:p>
    <w:p w:rsidR="0015589B" w:rsidRDefault="001F0A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9EF25" wp14:editId="2C1840E6">
                <wp:simplePos x="0" y="0"/>
                <wp:positionH relativeFrom="column">
                  <wp:posOffset>2402477</wp:posOffset>
                </wp:positionH>
                <wp:positionV relativeFrom="line">
                  <wp:posOffset>770708</wp:posOffset>
                </wp:positionV>
                <wp:extent cx="2360930" cy="1404620"/>
                <wp:effectExtent l="0" t="0" r="20320" b="24130"/>
                <wp:wrapSquare wrapText="bothSides"/>
                <wp:docPr id="1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7B" w:rsidRDefault="001F0A7B">
                            <w:r>
                              <w:t>Puede aparecer un bulto doloroso debajo de la rodilla.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9EF25" id="_x0000_s1027" type="#_x0000_t202" style="position:absolute;margin-left:189.15pt;margin-top:60.7pt;width:185.9pt;height:110.6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">
                <v:textbox style="mso-fit-shape-to-text:t">
                  <w:txbxContent>
                    <w:p w:rsidR="001F0A7B" w:rsidRDefault="001F0A7B">
                      <w:r>
                        <w:t>Puede aparecer un bulto doloroso debajo de la rodilla.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E84F5" wp14:editId="45BF76D5">
                <wp:simplePos x="0" y="0"/>
                <wp:positionH relativeFrom="column">
                  <wp:posOffset>1352550</wp:posOffset>
                </wp:positionH>
                <wp:positionV relativeFrom="line">
                  <wp:posOffset>806813</wp:posOffset>
                </wp:positionV>
                <wp:extent cx="1045029" cy="318408"/>
                <wp:effectExtent l="19050" t="19050" r="22225" b="43815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1840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3E2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106.5pt;margin-top:63.55pt;width:82.3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" adj="3291" fillcolor="#5b9bd5 [3204]" strokecolor="#1f4d78 [1604]" strokeweight="1pt">
                <w10:wrap anchory="lin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D3E9C53" wp14:editId="45FFF8EA">
            <wp:simplePos x="0" y="0"/>
            <wp:positionH relativeFrom="margin">
              <wp:align>left</wp:align>
            </wp:positionH>
            <wp:positionV relativeFrom="line">
              <wp:posOffset>283845</wp:posOffset>
            </wp:positionV>
            <wp:extent cx="1607820" cy="120840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A7B" w:rsidRDefault="001F0A7B"/>
    <w:p w:rsidR="00D91AFE" w:rsidRDefault="001F0A7B">
      <w:r>
        <w:t xml:space="preserve">Se </w:t>
      </w:r>
      <w:r w:rsidR="003B48D2">
        <w:t xml:space="preserve">recomienda la consulta médica. </w:t>
      </w:r>
      <w:r>
        <w:t>Además, e</w:t>
      </w:r>
      <w:r w:rsidR="00D91AFE">
        <w:t>s</w:t>
      </w:r>
      <w:r>
        <w:t xml:space="preserve"> muy</w:t>
      </w:r>
      <w:r w:rsidR="00D91AFE">
        <w:t xml:space="preserve"> importante que el DT, mientras su jugador esté con dolor, tome las siguientes medidas:</w:t>
      </w:r>
    </w:p>
    <w:p w:rsidR="00D91AFE" w:rsidRDefault="00D91AFE" w:rsidP="00D91AFE">
      <w:pPr>
        <w:pStyle w:val="Prrafodelista"/>
        <w:numPr>
          <w:ilvl w:val="0"/>
          <w:numId w:val="1"/>
        </w:numPr>
      </w:pPr>
      <w:r>
        <w:t>le baje la carga de entrenamiento (menos tiempo y meno</w:t>
      </w:r>
      <w:r w:rsidR="0015589B">
        <w:t>s intensidad de las prácticas)</w:t>
      </w:r>
    </w:p>
    <w:p w:rsidR="00475B52" w:rsidRDefault="00475B52" w:rsidP="00D91AFE">
      <w:pPr>
        <w:pStyle w:val="Prrafodelista"/>
        <w:numPr>
          <w:ilvl w:val="0"/>
          <w:numId w:val="1"/>
        </w:numPr>
      </w:pPr>
      <w:r>
        <w:t xml:space="preserve">ejercicios de estiramiento y fortalecimiento del cuádriceps </w:t>
      </w:r>
      <w:r w:rsidR="00304F8C">
        <w:t xml:space="preserve">y posteriores </w:t>
      </w:r>
      <w:r>
        <w:t>de ambas piernas</w:t>
      </w:r>
    </w:p>
    <w:p w:rsidR="00D91AFE" w:rsidRDefault="00D91AFE" w:rsidP="00D91AFE">
      <w:pPr>
        <w:pStyle w:val="Prrafodelista"/>
        <w:numPr>
          <w:ilvl w:val="0"/>
          <w:numId w:val="1"/>
        </w:numPr>
      </w:pPr>
      <w:r>
        <w:t xml:space="preserve">no incluirlo en </w:t>
      </w:r>
      <w:r w:rsidR="0015589B">
        <w:t>partidos</w:t>
      </w:r>
      <w:r w:rsidR="00096C81">
        <w:t xml:space="preserve"> si tiene dolor</w:t>
      </w:r>
    </w:p>
    <w:p w:rsidR="00D91AFE" w:rsidRDefault="00D91AFE" w:rsidP="00D91AFE">
      <w:pPr>
        <w:pStyle w:val="Prrafodelista"/>
        <w:numPr>
          <w:ilvl w:val="0"/>
          <w:numId w:val="1"/>
        </w:numPr>
      </w:pPr>
      <w:r>
        <w:t>evitar saltos, remates f</w:t>
      </w:r>
      <w:r w:rsidR="007D2B2E">
        <w:t>uertes,</w:t>
      </w:r>
      <w:r>
        <w:t xml:space="preserve"> </w:t>
      </w:r>
      <w:r w:rsidR="007D2B2E">
        <w:t>apoyar las rodillas, sentadillas,</w:t>
      </w:r>
      <w:r w:rsidR="0015589B">
        <w:t xml:space="preserve"> cuclillas</w:t>
      </w:r>
    </w:p>
    <w:p w:rsidR="003B48D2" w:rsidRDefault="003B48D2" w:rsidP="003B48D2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5C316A81" wp14:editId="6ECFB412">
            <wp:simplePos x="0" y="0"/>
            <wp:positionH relativeFrom="column">
              <wp:posOffset>444591</wp:posOffset>
            </wp:positionH>
            <wp:positionV relativeFrom="line">
              <wp:posOffset>292463</wp:posOffset>
            </wp:positionV>
            <wp:extent cx="1402080" cy="930275"/>
            <wp:effectExtent l="0" t="0" r="7620" b="317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000002439340XSmall_Wendy-Shia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AFE">
        <w:t xml:space="preserve">aplicar </w:t>
      </w:r>
      <w:r w:rsidR="00096C81">
        <w:t>20</w:t>
      </w:r>
      <w:r w:rsidR="00624AAA">
        <w:t xml:space="preserve"> </w:t>
      </w:r>
      <w:r w:rsidR="00D91AFE">
        <w:t>minutos de hielo sobre la zona del dolor luego de la actividad</w:t>
      </w:r>
      <w:r>
        <w:t xml:space="preserve"> física</w:t>
      </w:r>
    </w:p>
    <w:sectPr w:rsidR="003B4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0F7"/>
    <w:multiLevelType w:val="hybridMultilevel"/>
    <w:tmpl w:val="02D4C7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C"/>
    <w:rsid w:val="00080504"/>
    <w:rsid w:val="00096C81"/>
    <w:rsid w:val="0015589B"/>
    <w:rsid w:val="001F0A7B"/>
    <w:rsid w:val="002229ED"/>
    <w:rsid w:val="00304F8C"/>
    <w:rsid w:val="003B48D2"/>
    <w:rsid w:val="00475B52"/>
    <w:rsid w:val="00521FC7"/>
    <w:rsid w:val="00624AAA"/>
    <w:rsid w:val="006A4472"/>
    <w:rsid w:val="007D2B2E"/>
    <w:rsid w:val="00BE7E88"/>
    <w:rsid w:val="00CC1B57"/>
    <w:rsid w:val="00D91AFE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4CA9B-7D49-42D7-967F-00F5C22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2014-10-23T11:25:00Z</dcterms:created>
  <dcterms:modified xsi:type="dcterms:W3CDTF">2014-10-23T12:31:00Z</dcterms:modified>
</cp:coreProperties>
</file>