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4E" w:rsidRDefault="00807B4E" w:rsidP="00807B4E">
      <w:pPr>
        <w:pStyle w:val="Textoindependiente"/>
        <w:ind w:left="3540" w:firstLine="708"/>
        <w:jc w:val="both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</w:p>
    <w:p w:rsidR="00807B4E" w:rsidRPr="00D12581" w:rsidRDefault="00D12581" w:rsidP="00D12581">
      <w:pPr>
        <w:pStyle w:val="Textoindependiente"/>
        <w:jc w:val="both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  <w:r w:rsidRPr="00D12581"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 xml:space="preserve">Como  plantear una enseñanza del deporte apropiada para </w:t>
      </w:r>
      <w:r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>los</w:t>
      </w:r>
      <w:r w:rsidRPr="00D12581"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 xml:space="preserve"> niño</w:t>
      </w:r>
      <w:r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>s</w:t>
      </w:r>
      <w:r w:rsidRPr="00D12581"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>.</w:t>
      </w:r>
    </w:p>
    <w:p w:rsidR="00807B4E" w:rsidRDefault="00807B4E" w:rsidP="00807B4E">
      <w:pPr>
        <w:pStyle w:val="Textoindependiente"/>
        <w:ind w:left="4500"/>
        <w:jc w:val="both"/>
        <w:rPr>
          <w:rFonts w:ascii="Arial" w:hAnsi="Arial" w:cs="Arial"/>
          <w:b/>
          <w:bCs/>
          <w:i/>
          <w:iCs/>
          <w:sz w:val="22"/>
          <w:szCs w:val="24"/>
        </w:rPr>
      </w:pPr>
    </w:p>
    <w:p w:rsidR="00807B4E" w:rsidRPr="00F65B20" w:rsidRDefault="00807B4E" w:rsidP="009E4BD4">
      <w:pPr>
        <w:pStyle w:val="Textoindependiente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65B20">
        <w:rPr>
          <w:rFonts w:ascii="Arial" w:hAnsi="Arial" w:cs="Arial"/>
          <w:b/>
          <w:bCs/>
          <w:i/>
          <w:iCs/>
          <w:sz w:val="28"/>
          <w:szCs w:val="28"/>
        </w:rPr>
        <w:t xml:space="preserve">Que </w:t>
      </w:r>
      <w:r w:rsidR="00D12581" w:rsidRPr="00F65B20">
        <w:rPr>
          <w:rFonts w:ascii="Arial" w:hAnsi="Arial" w:cs="Arial"/>
          <w:b/>
          <w:bCs/>
          <w:i/>
          <w:iCs/>
          <w:sz w:val="28"/>
          <w:szCs w:val="28"/>
        </w:rPr>
        <w:t>aspectos debe</w:t>
      </w:r>
      <w:r w:rsidR="00F65B20" w:rsidRPr="00F65B20">
        <w:rPr>
          <w:rFonts w:ascii="Arial" w:hAnsi="Arial" w:cs="Arial"/>
          <w:b/>
          <w:bCs/>
          <w:i/>
          <w:iCs/>
          <w:sz w:val="28"/>
          <w:szCs w:val="28"/>
        </w:rPr>
        <w:t>mos</w:t>
      </w:r>
      <w:r w:rsidRPr="00F65B20">
        <w:rPr>
          <w:rFonts w:ascii="Arial" w:hAnsi="Arial" w:cs="Arial"/>
          <w:b/>
          <w:bCs/>
          <w:i/>
          <w:iCs/>
          <w:sz w:val="28"/>
          <w:szCs w:val="28"/>
        </w:rPr>
        <w:t xml:space="preserve"> tener en cuenta</w:t>
      </w:r>
      <w:r w:rsidR="00F65B20" w:rsidRPr="00F65B20">
        <w:rPr>
          <w:rFonts w:ascii="Arial" w:hAnsi="Arial" w:cs="Arial"/>
          <w:b/>
          <w:bCs/>
          <w:i/>
          <w:iCs/>
          <w:sz w:val="28"/>
          <w:szCs w:val="28"/>
        </w:rPr>
        <w:t xml:space="preserve"> como</w:t>
      </w:r>
      <w:r w:rsidR="00D12581" w:rsidRPr="00F65B20">
        <w:rPr>
          <w:rFonts w:ascii="Arial" w:hAnsi="Arial" w:cs="Arial"/>
          <w:b/>
          <w:bCs/>
          <w:i/>
          <w:iCs/>
          <w:sz w:val="28"/>
          <w:szCs w:val="28"/>
        </w:rPr>
        <w:t xml:space="preserve"> educador</w:t>
      </w:r>
      <w:r w:rsidR="00F65B20" w:rsidRPr="00F65B20">
        <w:rPr>
          <w:rFonts w:ascii="Arial" w:hAnsi="Arial" w:cs="Arial"/>
          <w:b/>
          <w:bCs/>
          <w:i/>
          <w:iCs/>
          <w:sz w:val="28"/>
          <w:szCs w:val="28"/>
        </w:rPr>
        <w:t>es</w:t>
      </w:r>
      <w:r w:rsidRPr="00F65B20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jc w:val="both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>¿Por qué debemos hablar de una enseñanza  apropiada en el deporte infantil?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>Porque estamos acostumbrados a observar que cuando se aborda la enseñanza de un deporte a los niños, en este caso el fútbol, se hace desde la visión de un deporte pensado y estructurado para los adultos.</w:t>
      </w:r>
    </w:p>
    <w:p w:rsidR="00807B4E" w:rsidRPr="00F65B20" w:rsidRDefault="00807B4E" w:rsidP="00807B4E">
      <w:pPr>
        <w:pStyle w:val="Textoindependiente"/>
        <w:ind w:left="4500"/>
        <w:rPr>
          <w:rFonts w:ascii="Arial" w:hAnsi="Arial" w:cs="Arial"/>
          <w:i/>
          <w:iCs/>
          <w:sz w:val="28"/>
          <w:szCs w:val="28"/>
        </w:rPr>
      </w:pPr>
    </w:p>
    <w:p w:rsidR="00F65B20" w:rsidRPr="00F65B20" w:rsidRDefault="00807B4E" w:rsidP="00D12581">
      <w:pPr>
        <w:pStyle w:val="Textoindependiente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 xml:space="preserve">Así,  procediendo de esta manera, estamos olvidando que el niño es </w:t>
      </w:r>
      <w:r w:rsidR="00D12581" w:rsidRPr="00F65B20">
        <w:rPr>
          <w:rFonts w:ascii="Arial" w:hAnsi="Arial" w:cs="Arial"/>
          <w:i/>
          <w:iCs/>
          <w:sz w:val="28"/>
          <w:szCs w:val="28"/>
        </w:rPr>
        <w:t>una persona</w:t>
      </w:r>
      <w:r w:rsidRPr="00F65B20">
        <w:rPr>
          <w:rFonts w:ascii="Arial" w:hAnsi="Arial" w:cs="Arial"/>
          <w:i/>
          <w:iCs/>
          <w:sz w:val="28"/>
          <w:szCs w:val="28"/>
        </w:rPr>
        <w:t xml:space="preserve"> con características propias desde el punto de vista morfológico, psicológico y emocional, que nos obliga a tratarlo como tal y no como si fuera un adulto pequeño.</w:t>
      </w:r>
    </w:p>
    <w:p w:rsidR="00807B4E" w:rsidRPr="00F65B20" w:rsidRDefault="00807B4E" w:rsidP="00D12581">
      <w:pPr>
        <w:pStyle w:val="Textoindependiente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>Por lo tanto, no podemos plantear el mismo tipo de aprendizaje que utilizan los adultos, sino que debemos programar actividades que</w:t>
      </w:r>
      <w:r w:rsidR="00D12581" w:rsidRPr="00F65B20">
        <w:rPr>
          <w:rFonts w:ascii="Arial" w:hAnsi="Arial" w:cs="Arial"/>
          <w:i/>
          <w:iCs/>
          <w:sz w:val="28"/>
          <w:szCs w:val="28"/>
        </w:rPr>
        <w:t xml:space="preserve"> </w:t>
      </w:r>
      <w:r w:rsidRPr="00F65B20">
        <w:rPr>
          <w:rFonts w:ascii="Arial" w:hAnsi="Arial" w:cs="Arial"/>
          <w:i/>
          <w:iCs/>
          <w:sz w:val="28"/>
          <w:szCs w:val="28"/>
        </w:rPr>
        <w:t xml:space="preserve"> comprenda y  estén a su alcance.</w:t>
      </w:r>
    </w:p>
    <w:p w:rsidR="00807B4E" w:rsidRPr="00F65B20" w:rsidRDefault="00807B4E" w:rsidP="00807B4E">
      <w:pPr>
        <w:pStyle w:val="Textoindependiente"/>
        <w:ind w:left="4500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346AAD" w:rsidP="009E4BD4">
      <w:pPr>
        <w:pStyle w:val="Textoindependiente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Debemos tener claro que aquel</w:t>
      </w:r>
      <w:r w:rsidR="00807B4E" w:rsidRPr="00F65B20">
        <w:rPr>
          <w:rFonts w:ascii="Arial" w:hAnsi="Arial" w:cs="Arial"/>
          <w:i/>
          <w:iCs/>
          <w:sz w:val="28"/>
          <w:szCs w:val="28"/>
        </w:rPr>
        <w:t xml:space="preserve"> niño que comprende un </w:t>
      </w:r>
      <w:r w:rsidR="00660D49" w:rsidRPr="00F65B20">
        <w:rPr>
          <w:rFonts w:ascii="Arial" w:hAnsi="Arial" w:cs="Arial"/>
          <w:i/>
          <w:iCs/>
          <w:sz w:val="28"/>
          <w:szCs w:val="28"/>
        </w:rPr>
        <w:t xml:space="preserve">determinado </w:t>
      </w:r>
      <w:r w:rsidR="00807B4E" w:rsidRPr="00F65B20">
        <w:rPr>
          <w:rFonts w:ascii="Arial" w:hAnsi="Arial" w:cs="Arial"/>
          <w:i/>
          <w:iCs/>
          <w:sz w:val="28"/>
          <w:szCs w:val="28"/>
        </w:rPr>
        <w:t>aprendizaje est</w:t>
      </w:r>
      <w:r w:rsidR="00660D49" w:rsidRPr="00F65B20">
        <w:rPr>
          <w:rFonts w:ascii="Arial" w:hAnsi="Arial" w:cs="Arial"/>
          <w:i/>
          <w:iCs/>
          <w:sz w:val="28"/>
          <w:szCs w:val="28"/>
        </w:rPr>
        <w:t>ar</w:t>
      </w:r>
      <w:r w:rsidR="00807B4E" w:rsidRPr="00F65B20">
        <w:rPr>
          <w:rFonts w:ascii="Arial" w:hAnsi="Arial" w:cs="Arial"/>
          <w:i/>
          <w:iCs/>
          <w:sz w:val="28"/>
          <w:szCs w:val="28"/>
        </w:rPr>
        <w:t>á en mejores condiciones de asi</w:t>
      </w:r>
      <w:r w:rsidR="00D12581" w:rsidRPr="00F65B20">
        <w:rPr>
          <w:rFonts w:ascii="Arial" w:hAnsi="Arial" w:cs="Arial"/>
          <w:i/>
          <w:iCs/>
          <w:sz w:val="28"/>
          <w:szCs w:val="28"/>
        </w:rPr>
        <w:t>milarlo</w:t>
      </w:r>
      <w:r w:rsidR="00660D49" w:rsidRPr="00F65B20">
        <w:rPr>
          <w:rFonts w:ascii="Arial" w:hAnsi="Arial" w:cs="Arial"/>
          <w:i/>
          <w:iCs/>
          <w:sz w:val="28"/>
          <w:szCs w:val="28"/>
        </w:rPr>
        <w:t xml:space="preserve"> y comprenderlo</w:t>
      </w:r>
      <w:r w:rsidR="00D12581" w:rsidRPr="00F65B20">
        <w:rPr>
          <w:rFonts w:ascii="Arial" w:hAnsi="Arial" w:cs="Arial"/>
          <w:i/>
          <w:iCs/>
          <w:sz w:val="28"/>
          <w:szCs w:val="28"/>
        </w:rPr>
        <w:t>,</w:t>
      </w:r>
      <w:r w:rsidR="00660D49" w:rsidRPr="00F65B20">
        <w:rPr>
          <w:rFonts w:ascii="Arial" w:hAnsi="Arial" w:cs="Arial"/>
          <w:i/>
          <w:iCs/>
          <w:sz w:val="28"/>
          <w:szCs w:val="28"/>
        </w:rPr>
        <w:t xml:space="preserve"> por lo que,</w:t>
      </w:r>
      <w:r w:rsidR="00D12581" w:rsidRPr="00F65B20">
        <w:rPr>
          <w:rFonts w:ascii="Arial" w:hAnsi="Arial" w:cs="Arial"/>
          <w:i/>
          <w:iCs/>
          <w:sz w:val="28"/>
          <w:szCs w:val="28"/>
        </w:rPr>
        <w:t xml:space="preserve"> </w:t>
      </w:r>
      <w:r w:rsidR="00807B4E" w:rsidRPr="00F65B20">
        <w:rPr>
          <w:rFonts w:ascii="Arial" w:hAnsi="Arial" w:cs="Arial"/>
          <w:i/>
          <w:iCs/>
          <w:sz w:val="28"/>
          <w:szCs w:val="28"/>
        </w:rPr>
        <w:t xml:space="preserve"> sabrá cómo realizarlo correctamente</w:t>
      </w:r>
      <w:r w:rsidR="00660D49" w:rsidRPr="00F65B20">
        <w:rPr>
          <w:rFonts w:ascii="Arial" w:hAnsi="Arial" w:cs="Arial"/>
          <w:i/>
          <w:iCs/>
          <w:sz w:val="28"/>
          <w:szCs w:val="28"/>
        </w:rPr>
        <w:t xml:space="preserve">, sabrá elegir cuándo tiene que </w:t>
      </w:r>
      <w:r w:rsidR="00807B4E" w:rsidRPr="00F65B20">
        <w:rPr>
          <w:rFonts w:ascii="Arial" w:hAnsi="Arial" w:cs="Arial"/>
          <w:i/>
          <w:iCs/>
          <w:sz w:val="28"/>
          <w:szCs w:val="28"/>
        </w:rPr>
        <w:t>utilizarlo y podrá razonar porqué hay que hacerlo.</w:t>
      </w:r>
    </w:p>
    <w:p w:rsidR="00807B4E" w:rsidRPr="00F65B20" w:rsidRDefault="00807B4E" w:rsidP="00807B4E">
      <w:pPr>
        <w:pStyle w:val="Textoindependiente"/>
        <w:ind w:left="4500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>Veamos entonces cuáles son los aspectos necesarios para poder elaborar esa propuesta de enseñanza apropiada  y comprensible.</w:t>
      </w:r>
    </w:p>
    <w:p w:rsidR="00807B4E" w:rsidRPr="00F65B20" w:rsidRDefault="00807B4E" w:rsidP="00383D92">
      <w:pPr>
        <w:pStyle w:val="Textoindependiente"/>
        <w:tabs>
          <w:tab w:val="left" w:pos="6840"/>
        </w:tabs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07B4E" w:rsidRPr="00F65B20" w:rsidRDefault="00807B4E" w:rsidP="00807B4E">
      <w:pPr>
        <w:pStyle w:val="Textoindependiente"/>
        <w:tabs>
          <w:tab w:val="left" w:pos="6840"/>
        </w:tabs>
        <w:ind w:left="450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65B20">
        <w:rPr>
          <w:rFonts w:ascii="Arial" w:hAnsi="Arial" w:cs="Arial"/>
          <w:b/>
          <w:bCs/>
          <w:i/>
          <w:iCs/>
          <w:sz w:val="28"/>
          <w:szCs w:val="28"/>
        </w:rPr>
        <w:t xml:space="preserve">Aspectos a considerar para lograr una apropiada relación </w:t>
      </w:r>
      <w:r w:rsidR="00660D49" w:rsidRPr="00F65B20">
        <w:rPr>
          <w:rFonts w:ascii="Arial" w:hAnsi="Arial" w:cs="Arial"/>
          <w:b/>
          <w:bCs/>
          <w:i/>
          <w:iCs/>
          <w:sz w:val="28"/>
          <w:szCs w:val="28"/>
        </w:rPr>
        <w:t xml:space="preserve">entre enseñanza y </w:t>
      </w:r>
      <w:r w:rsidRPr="00F65B20">
        <w:rPr>
          <w:rFonts w:ascii="Arial" w:hAnsi="Arial" w:cs="Arial"/>
          <w:b/>
          <w:bCs/>
          <w:i/>
          <w:iCs/>
          <w:sz w:val="28"/>
          <w:szCs w:val="28"/>
        </w:rPr>
        <w:t>aprendizaje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jc w:val="both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 xml:space="preserve"> 1.-</w:t>
      </w:r>
      <w:r w:rsidRPr="00F65B20">
        <w:rPr>
          <w:rFonts w:ascii="Arial" w:hAnsi="Arial" w:cs="Arial"/>
          <w:i/>
          <w:iCs/>
          <w:sz w:val="28"/>
          <w:szCs w:val="28"/>
        </w:rPr>
        <w:tab/>
        <w:t>Observa</w:t>
      </w:r>
      <w:r w:rsidR="00660D49" w:rsidRPr="00F65B20">
        <w:rPr>
          <w:rFonts w:ascii="Arial" w:hAnsi="Arial" w:cs="Arial"/>
          <w:i/>
          <w:iCs/>
          <w:sz w:val="28"/>
          <w:szCs w:val="28"/>
        </w:rPr>
        <w:t>r al niño y hacer un diagnóstico primario desde el punto de vista físico y motriz,  ya que será</w:t>
      </w:r>
      <w:r w:rsidRPr="00F65B20">
        <w:rPr>
          <w:rFonts w:ascii="Arial" w:hAnsi="Arial" w:cs="Arial"/>
          <w:i/>
          <w:iCs/>
          <w:sz w:val="28"/>
          <w:szCs w:val="28"/>
        </w:rPr>
        <w:t xml:space="preserve"> el destinatario de nuestra propuesta.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jc w:val="both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 xml:space="preserve"> 2.- </w:t>
      </w:r>
      <w:r w:rsidRPr="00F65B20">
        <w:rPr>
          <w:rFonts w:ascii="Arial" w:hAnsi="Arial" w:cs="Arial"/>
          <w:i/>
          <w:iCs/>
          <w:sz w:val="28"/>
          <w:szCs w:val="28"/>
        </w:rPr>
        <w:tab/>
        <w:t xml:space="preserve"> Tener claros los objetivos de la actividad deportiva</w:t>
      </w:r>
      <w:r w:rsidR="00660D49" w:rsidRPr="00F65B20">
        <w:rPr>
          <w:rFonts w:ascii="Arial" w:hAnsi="Arial" w:cs="Arial"/>
          <w:i/>
          <w:iCs/>
          <w:sz w:val="28"/>
          <w:szCs w:val="28"/>
        </w:rPr>
        <w:t xml:space="preserve"> a emprender</w:t>
      </w:r>
      <w:r w:rsidR="00346AAD">
        <w:rPr>
          <w:rFonts w:ascii="Arial" w:hAnsi="Arial" w:cs="Arial"/>
          <w:i/>
          <w:iCs/>
          <w:sz w:val="28"/>
          <w:szCs w:val="28"/>
        </w:rPr>
        <w:t>: la recreación, la formación y la  particip</w:t>
      </w:r>
      <w:r w:rsidRPr="00F65B20">
        <w:rPr>
          <w:rFonts w:ascii="Arial" w:hAnsi="Arial" w:cs="Arial"/>
          <w:i/>
          <w:iCs/>
          <w:sz w:val="28"/>
          <w:szCs w:val="28"/>
        </w:rPr>
        <w:t>ación del niño.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jc w:val="both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lastRenderedPageBreak/>
        <w:t xml:space="preserve"> 3.- </w:t>
      </w:r>
      <w:r w:rsidRPr="00F65B20">
        <w:rPr>
          <w:rFonts w:ascii="Arial" w:hAnsi="Arial" w:cs="Arial"/>
          <w:i/>
          <w:iCs/>
          <w:sz w:val="28"/>
          <w:szCs w:val="28"/>
        </w:rPr>
        <w:tab/>
        <w:t xml:space="preserve"> </w:t>
      </w:r>
      <w:r w:rsidR="00F65B20" w:rsidRPr="00F65B20">
        <w:rPr>
          <w:rFonts w:ascii="Arial" w:hAnsi="Arial" w:cs="Arial"/>
          <w:i/>
          <w:iCs/>
          <w:sz w:val="28"/>
          <w:szCs w:val="28"/>
        </w:rPr>
        <w:t xml:space="preserve">Elaborar una </w:t>
      </w:r>
      <w:r w:rsidRPr="00F65B20">
        <w:rPr>
          <w:rFonts w:ascii="Arial" w:hAnsi="Arial" w:cs="Arial"/>
          <w:i/>
          <w:iCs/>
          <w:sz w:val="28"/>
          <w:szCs w:val="28"/>
        </w:rPr>
        <w:t xml:space="preserve"> planificación</w:t>
      </w:r>
      <w:r w:rsidR="00F65B20" w:rsidRPr="00F65B20">
        <w:rPr>
          <w:rFonts w:ascii="Arial" w:hAnsi="Arial" w:cs="Arial"/>
          <w:i/>
          <w:iCs/>
          <w:sz w:val="28"/>
          <w:szCs w:val="28"/>
        </w:rPr>
        <w:t xml:space="preserve"> de </w:t>
      </w:r>
      <w:r w:rsidR="00346AAD">
        <w:rPr>
          <w:rFonts w:ascii="Arial" w:hAnsi="Arial" w:cs="Arial"/>
          <w:i/>
          <w:iCs/>
          <w:sz w:val="28"/>
          <w:szCs w:val="28"/>
        </w:rPr>
        <w:t xml:space="preserve">las </w:t>
      </w:r>
      <w:r w:rsidR="00F65B20" w:rsidRPr="00F65B20">
        <w:rPr>
          <w:rFonts w:ascii="Arial" w:hAnsi="Arial" w:cs="Arial"/>
          <w:i/>
          <w:iCs/>
          <w:sz w:val="28"/>
          <w:szCs w:val="28"/>
        </w:rPr>
        <w:t>tareas formativas</w:t>
      </w:r>
      <w:r w:rsidRPr="00F65B20">
        <w:rPr>
          <w:rFonts w:ascii="Arial" w:hAnsi="Arial" w:cs="Arial"/>
          <w:i/>
          <w:iCs/>
          <w:sz w:val="28"/>
          <w:szCs w:val="28"/>
        </w:rPr>
        <w:t>,</w:t>
      </w:r>
      <w:r w:rsidR="00346AAD">
        <w:rPr>
          <w:rFonts w:ascii="Arial" w:hAnsi="Arial" w:cs="Arial"/>
          <w:i/>
          <w:iCs/>
          <w:sz w:val="28"/>
          <w:szCs w:val="28"/>
        </w:rPr>
        <w:t xml:space="preserve"> que nos será de mucha de mucha utilidad como</w:t>
      </w:r>
      <w:r w:rsidRPr="00F65B20">
        <w:rPr>
          <w:rFonts w:ascii="Arial" w:hAnsi="Arial" w:cs="Arial"/>
          <w:i/>
          <w:iCs/>
          <w:sz w:val="28"/>
          <w:szCs w:val="28"/>
        </w:rPr>
        <w:t xml:space="preserve"> gu</w:t>
      </w:r>
      <w:r w:rsidR="00346AAD">
        <w:rPr>
          <w:rFonts w:ascii="Arial" w:hAnsi="Arial" w:cs="Arial"/>
          <w:i/>
          <w:iCs/>
          <w:sz w:val="28"/>
          <w:szCs w:val="28"/>
        </w:rPr>
        <w:t>ía de</w:t>
      </w:r>
      <w:r w:rsidRPr="00F65B20">
        <w:rPr>
          <w:rFonts w:ascii="Arial" w:hAnsi="Arial" w:cs="Arial"/>
          <w:i/>
          <w:iCs/>
          <w:sz w:val="28"/>
          <w:szCs w:val="28"/>
        </w:rPr>
        <w:t xml:space="preserve"> la enseñanza.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jc w:val="both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 xml:space="preserve"> 4.- </w:t>
      </w:r>
      <w:r w:rsidRPr="00F65B20">
        <w:rPr>
          <w:rFonts w:ascii="Arial" w:hAnsi="Arial" w:cs="Arial"/>
          <w:i/>
          <w:iCs/>
          <w:sz w:val="28"/>
          <w:szCs w:val="28"/>
        </w:rPr>
        <w:tab/>
        <w:t>Utilizar los juegos como herramien</w:t>
      </w:r>
      <w:r w:rsidR="00346AAD">
        <w:rPr>
          <w:rFonts w:ascii="Arial" w:hAnsi="Arial" w:cs="Arial"/>
          <w:i/>
          <w:iCs/>
          <w:sz w:val="28"/>
          <w:szCs w:val="28"/>
        </w:rPr>
        <w:t>tas ideales para el aprendizaje, porque los juegos son parte de la esencia misma del niño.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jc w:val="both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>5.- Tener en cuenta principios didácticos fundamentales</w:t>
      </w:r>
      <w:r w:rsidR="00F65B20" w:rsidRPr="00F65B20">
        <w:rPr>
          <w:rFonts w:ascii="Arial" w:hAnsi="Arial" w:cs="Arial"/>
          <w:i/>
          <w:iCs/>
          <w:sz w:val="28"/>
          <w:szCs w:val="28"/>
        </w:rPr>
        <w:t>, como estos que se señalan</w:t>
      </w:r>
      <w:r w:rsidRPr="00F65B20">
        <w:rPr>
          <w:rFonts w:ascii="Arial" w:hAnsi="Arial" w:cs="Arial"/>
          <w:i/>
          <w:iCs/>
          <w:sz w:val="28"/>
          <w:szCs w:val="28"/>
        </w:rPr>
        <w:t>: progresividad, variabilidad, continuidad, alternancia y diversión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807B4E" w:rsidRPr="00F65B20" w:rsidRDefault="00807B4E" w:rsidP="009E4BD4">
      <w:pPr>
        <w:pStyle w:val="Textoindependiente"/>
        <w:jc w:val="both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 xml:space="preserve"> 6.- Realizar evaluaciones sistemáticas, porque </w:t>
      </w:r>
      <w:r w:rsidR="00346AAD">
        <w:rPr>
          <w:rFonts w:ascii="Arial" w:hAnsi="Arial" w:cs="Arial"/>
          <w:i/>
          <w:iCs/>
          <w:sz w:val="28"/>
          <w:szCs w:val="28"/>
        </w:rPr>
        <w:t xml:space="preserve">siempre </w:t>
      </w:r>
      <w:r w:rsidRPr="00F65B20">
        <w:rPr>
          <w:rFonts w:ascii="Arial" w:hAnsi="Arial" w:cs="Arial"/>
          <w:i/>
          <w:iCs/>
          <w:sz w:val="28"/>
          <w:szCs w:val="28"/>
        </w:rPr>
        <w:t>nos aportarán datos de la realidad.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9E4BD4">
      <w:pPr>
        <w:pStyle w:val="Textoindependiente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 xml:space="preserve"> 7.--  Definir con claridad cuál es el rol del educador técnico en la conducción del aprendizaje.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F65B20" w:rsidRPr="00F65B20" w:rsidRDefault="00F65B20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F65B20" w:rsidRPr="00F65B20" w:rsidRDefault="00F65B20" w:rsidP="00F65B20">
      <w:pPr>
        <w:pStyle w:val="Textoindependiente"/>
        <w:jc w:val="both"/>
        <w:rPr>
          <w:rFonts w:ascii="Arial" w:hAnsi="Arial" w:cs="Arial"/>
          <w:i/>
          <w:iCs/>
          <w:sz w:val="28"/>
          <w:szCs w:val="28"/>
        </w:rPr>
      </w:pPr>
      <w:r w:rsidRPr="00F65B20">
        <w:rPr>
          <w:rFonts w:ascii="Arial" w:hAnsi="Arial" w:cs="Arial"/>
          <w:i/>
          <w:iCs/>
          <w:sz w:val="28"/>
          <w:szCs w:val="28"/>
        </w:rPr>
        <w:t>En próximas entregas iremos desarrollando cada una de las pautas establecidas.</w:t>
      </w: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807B4E">
      <w:pPr>
        <w:tabs>
          <w:tab w:val="left" w:pos="6840"/>
        </w:tabs>
        <w:ind w:left="4500"/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:rsidR="00807B4E" w:rsidRPr="00F65B20" w:rsidRDefault="00807B4E" w:rsidP="00807B4E">
      <w:pPr>
        <w:tabs>
          <w:tab w:val="left" w:pos="6840"/>
        </w:tabs>
        <w:ind w:left="4500"/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:rsidR="00807B4E" w:rsidRPr="00F65B20" w:rsidRDefault="00807B4E" w:rsidP="00807B4E">
      <w:pPr>
        <w:tabs>
          <w:tab w:val="left" w:pos="6840"/>
        </w:tabs>
        <w:ind w:left="4500"/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:rsidR="00807B4E" w:rsidRPr="00F65B20" w:rsidRDefault="00807B4E" w:rsidP="00807B4E">
      <w:pPr>
        <w:tabs>
          <w:tab w:val="left" w:pos="6840"/>
        </w:tabs>
        <w:ind w:left="4500"/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807B4E" w:rsidRPr="00F65B20" w:rsidRDefault="00807B4E" w:rsidP="00807B4E">
      <w:pPr>
        <w:pStyle w:val="Textoindependiente"/>
        <w:ind w:left="4500"/>
        <w:jc w:val="both"/>
        <w:rPr>
          <w:rFonts w:ascii="Arial" w:hAnsi="Arial" w:cs="Arial"/>
          <w:i/>
          <w:iCs/>
          <w:sz w:val="28"/>
          <w:szCs w:val="28"/>
        </w:rPr>
      </w:pPr>
    </w:p>
    <w:p w:rsidR="004B2B08" w:rsidRDefault="004B2B08">
      <w:bookmarkStart w:id="0" w:name="_GoBack"/>
      <w:bookmarkEnd w:id="0"/>
    </w:p>
    <w:sectPr w:rsidR="004B2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D6"/>
    <w:rsid w:val="00346AAD"/>
    <w:rsid w:val="00383D92"/>
    <w:rsid w:val="004B2B08"/>
    <w:rsid w:val="00660D49"/>
    <w:rsid w:val="006F186E"/>
    <w:rsid w:val="00807B4E"/>
    <w:rsid w:val="009E4BD4"/>
    <w:rsid w:val="00D12581"/>
    <w:rsid w:val="00E57AD6"/>
    <w:rsid w:val="00F6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07B4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semiHidden/>
    <w:rsid w:val="00807B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07B4E"/>
    <w:rPr>
      <w:sz w:val="44"/>
      <w:szCs w:val="20"/>
      <w:lang w:val="es-ES_tradnl" w:eastAsia="es-UY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7B4E"/>
    <w:rPr>
      <w:rFonts w:ascii="Times New Roman" w:eastAsia="Times New Roman" w:hAnsi="Times New Roman" w:cs="Times New Roman"/>
      <w:sz w:val="44"/>
      <w:szCs w:val="20"/>
      <w:lang w:val="es-ES_tradnl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07B4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semiHidden/>
    <w:rsid w:val="00807B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07B4E"/>
    <w:rPr>
      <w:sz w:val="44"/>
      <w:szCs w:val="20"/>
      <w:lang w:val="es-ES_tradnl" w:eastAsia="es-UY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7B4E"/>
    <w:rPr>
      <w:rFonts w:ascii="Times New Roman" w:eastAsia="Times New Roman" w:hAnsi="Times New Roman" w:cs="Times New Roman"/>
      <w:sz w:val="44"/>
      <w:szCs w:val="20"/>
      <w:lang w:val="es-ES_tradnl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</dc:creator>
  <cp:keywords/>
  <dc:description/>
  <cp:lastModifiedBy>juan carlos</cp:lastModifiedBy>
  <cp:revision>11</cp:revision>
  <dcterms:created xsi:type="dcterms:W3CDTF">2014-08-27T00:22:00Z</dcterms:created>
  <dcterms:modified xsi:type="dcterms:W3CDTF">2014-09-04T00:41:00Z</dcterms:modified>
</cp:coreProperties>
</file>